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41" w:rsidRPr="00B13FCD" w:rsidRDefault="00DE5041" w:rsidP="006A5207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AB05B0" w:rsidRPr="00B13FCD" w:rsidRDefault="00D80306" w:rsidP="006A52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Старший воспитатель. Киселева А.С.</w:t>
      </w:r>
    </w:p>
    <w:p w:rsidR="00AB05B0" w:rsidRPr="00B13FCD" w:rsidRDefault="00EF52CD" w:rsidP="006A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Педагогический час для</w:t>
      </w:r>
      <w:r w:rsidR="00D80306">
        <w:rPr>
          <w:rFonts w:ascii="Times New Roman" w:hAnsi="Times New Roman" w:cs="Times New Roman"/>
          <w:sz w:val="28"/>
          <w:szCs w:val="28"/>
          <w:lang w:val="kk-KZ"/>
        </w:rPr>
        <w:t xml:space="preserve"> педагогов</w:t>
      </w:r>
    </w:p>
    <w:p w:rsidR="00AB05B0" w:rsidRDefault="00AB05B0" w:rsidP="006A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kern w:val="36"/>
          <w:sz w:val="28"/>
          <w:szCs w:val="28"/>
        </w:rPr>
        <w:t>Тема:</w:t>
      </w:r>
      <w:r w:rsidRPr="00B13FC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«ИГРОВЫЕ ОБУЧАЮЩИЕ СИТУАЦИИ КАК ОДНА ИЗ ЭФФЕКТИВНЫХ  ФОРМ РАБОТЫ C ДОШКОЛЬНИКАМИ»</w:t>
      </w:r>
    </w:p>
    <w:p w:rsidR="00B13FCD" w:rsidRPr="00B13FCD" w:rsidRDefault="00B13FCD" w:rsidP="006A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C50F0" w:rsidRPr="00B13FCD" w:rsidRDefault="00AB05B0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Игра была и остается основной формой работы с детьми и ведущим видом их деятельности.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С помощью игры эффективнее идет обучение и воспитание, развитие  ребенка. Это и средство диагностики психического состояния, и личностного развития ребенка. Это и метод коррекции дефектов, недостатков, отставания в развитии. В игре у детей появляются желания помочь неумелому, проявить сопереживание удачам и неудачам каждого, предостерегают, успокаивают. Во многом все зависит от того, как мы педагоги создадим условия, сумеем учитывать внутренние особенности детских позиций, мотивы поведений.</w:t>
      </w:r>
      <w:r w:rsidR="00AC50F0" w:rsidRPr="00B1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0F0" w:rsidRPr="00B13FCD">
        <w:rPr>
          <w:rFonts w:ascii="Times New Roman" w:eastAsia="Times New Roman" w:hAnsi="Times New Roman" w:cs="Times New Roman"/>
          <w:sz w:val="28"/>
          <w:szCs w:val="28"/>
          <w:u w:val="single"/>
        </w:rPr>
        <w:t>Если игра, организованная воспитателем для процесса обучения, имеет определенную дидактическую цель, то такую форму игры называю</w:t>
      </w:r>
      <w:r w:rsidR="004A5D45" w:rsidRPr="00B13FCD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4A5D45" w:rsidRPr="00B1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D45" w:rsidRPr="00B13FCD">
        <w:rPr>
          <w:rFonts w:ascii="Times New Roman" w:eastAsia="Times New Roman" w:hAnsi="Times New Roman" w:cs="Times New Roman"/>
          <w:b/>
          <w:sz w:val="28"/>
          <w:szCs w:val="28"/>
        </w:rPr>
        <w:t>игровой обучающей ситуацией</w:t>
      </w:r>
      <w:r w:rsidR="00CB1E37" w:rsidRPr="00B13FC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A5D45" w:rsidRPr="00B13FCD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AC50F0" w:rsidRPr="00B13FCD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сновными характеристиками </w:t>
      </w:r>
      <w:r w:rsidR="00AC50F0" w:rsidRPr="00B13FCD">
        <w:rPr>
          <w:rFonts w:ascii="Times New Roman" w:eastAsia="Times New Roman" w:hAnsi="Times New Roman" w:cs="Times New Roman"/>
          <w:sz w:val="28"/>
          <w:szCs w:val="28"/>
        </w:rPr>
        <w:t>которой являются:</w:t>
      </w:r>
    </w:p>
    <w:p w:rsidR="00AC50F0" w:rsidRPr="00B13FCD" w:rsidRDefault="00AC50F0" w:rsidP="006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sz w:val="28"/>
          <w:szCs w:val="28"/>
        </w:rPr>
        <w:t>короткий и несложный сюжет;</w:t>
      </w:r>
    </w:p>
    <w:p w:rsidR="00AC50F0" w:rsidRPr="00B13FCD" w:rsidRDefault="00AC50F0" w:rsidP="006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sz w:val="28"/>
          <w:szCs w:val="28"/>
        </w:rPr>
        <w:t>оснащение необходимыми игрушками, атрибутикой;</w:t>
      </w:r>
    </w:p>
    <w:p w:rsidR="00AC50F0" w:rsidRPr="00B13FCD" w:rsidRDefault="00AC50F0" w:rsidP="006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sz w:val="28"/>
          <w:szCs w:val="28"/>
        </w:rPr>
        <w:t>специально организованное игровое пространство;</w:t>
      </w:r>
    </w:p>
    <w:p w:rsidR="00AC50F0" w:rsidRPr="00B13FCD" w:rsidRDefault="00AC50F0" w:rsidP="006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sz w:val="28"/>
          <w:szCs w:val="28"/>
        </w:rPr>
        <w:t>наличие дидактической цели и воспитательной задачи;</w:t>
      </w:r>
    </w:p>
    <w:p w:rsidR="00AC50F0" w:rsidRPr="00B13FCD" w:rsidRDefault="00AC50F0" w:rsidP="006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sz w:val="28"/>
          <w:szCs w:val="28"/>
        </w:rPr>
        <w:t>обязательное проведение и руководство игрой взрослым.</w:t>
      </w:r>
    </w:p>
    <w:p w:rsidR="00AB05B0" w:rsidRPr="00B13FCD" w:rsidRDefault="00AC50F0" w:rsidP="006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sz w:val="28"/>
          <w:szCs w:val="28"/>
        </w:rPr>
        <w:t>Можно выделить несколько типов ИОС.</w:t>
      </w:r>
    </w:p>
    <w:p w:rsidR="00AC50F0" w:rsidRPr="00B13FCD" w:rsidRDefault="00AC50F0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b/>
          <w:sz w:val="28"/>
          <w:szCs w:val="28"/>
        </w:rPr>
        <w:t>ИОС с игрушками-аналогами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— изображениями реально существующих предметов и объектов — могут быть использованы во всех возрастных группах. Игрушки-аналоги замечательны тем, что с их помощью у детей можно формировать отчетливые представления о специфических особенностях, например, живых существ на основе типичных признаков.</w:t>
      </w:r>
    </w:p>
    <w:p w:rsidR="00FE59D5" w:rsidRPr="00B13FCD" w:rsidRDefault="00FE59D5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вид игрушек может включаться в любой вид деятельности детей: в непосредственно образовательную деятельность, наблюдения, труд в природе, экскурсии, чтение художественной литературы. Игрушки-аналоги - это дидактические игрушки, их следует собирать и хранить в методическом кабинете. Рекомендуется иметь наборы рыбок, птичек - они послужат раздаточным материалом на занятиях в любой возрастной группе. Можно подобрать одноименные игрушки, сделанные из разного материала (например, зайцы мягкие, резиновые, пластмассовые), разного размера и разного декоративного оформления.</w:t>
      </w:r>
    </w:p>
    <w:p w:rsidR="00AC50F0" w:rsidRPr="00B13FCD" w:rsidRDefault="00AC50F0" w:rsidP="007821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b/>
          <w:sz w:val="28"/>
          <w:szCs w:val="28"/>
        </w:rPr>
        <w:t>ИОС с литературными персонажами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используют куклы, изображающие персонажей произведений, хорошо знакомых детям. Это герои полюбившихся сказок, рассказов, диафильмов, мультфильмов. Они воспринимаются детьми эмоционально, формируют воображение, становятся объектами подражания.</w:t>
      </w:r>
    </w:p>
    <w:p w:rsidR="00FE59D5" w:rsidRPr="00B13FCD" w:rsidRDefault="00FE59D5" w:rsidP="007821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Подбирать персонажей литературных произведений следует так, чтобы сюжет сказки, из которой вводится герой, было связано с природой, а персонаж имел кукольное воплощение. Для детей средней группы можно использовать персонажей из таких произведений, как «Репка», «Приключения Незнайки», «Айболит», «Колобок» и др.</w:t>
      </w:r>
    </w:p>
    <w:p w:rsidR="00FE59D5" w:rsidRPr="00B13FCD" w:rsidRDefault="00FE59D5" w:rsidP="006A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 xml:space="preserve">С образом героя мультфильма Кота Матроскина у детей связаны представления о хозяйственном, заботливом, трудолюбивом коте. Этот персонаж может быть включен в разнообразные игровые обучающие ситуации. Совершая </w:t>
      </w:r>
      <w:r w:rsidRPr="00B13FCD">
        <w:rPr>
          <w:color w:val="000000"/>
          <w:sz w:val="28"/>
          <w:szCs w:val="28"/>
        </w:rPr>
        <w:lastRenderedPageBreak/>
        <w:t>игровые действия Кота «хозяйственника», герой выполняет очень важную функцию – заводит и содержит домашних животных. Он знакомит детей с домашними животными, рассказывает, как нужно за ними ухаживать. Дети знакомятся с домашними водоплавающими птицами. Дюймовочка рассказывает, как нужно сажать цветы, как за ними ухаживать, чтобы цветы были красивыми.</w:t>
      </w:r>
    </w:p>
    <w:p w:rsidR="00FE59D5" w:rsidRPr="00B13FCD" w:rsidRDefault="00FE59D5" w:rsidP="006A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Дюймовочка приглашает детей отправиться в путешествие по сказке, из которой она пришла. В ходе этого путешествия дети знакомятся с представителями животного и растительного мира, узнают об существенных отличительных особенностях среды обитания героев сказки.</w:t>
      </w:r>
    </w:p>
    <w:p w:rsidR="00FE59D5" w:rsidRPr="00B13FCD" w:rsidRDefault="00FE59D5" w:rsidP="006A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Используя литературного персонажа Незнайку, не он учит детей, а дети учат его.</w:t>
      </w:r>
      <w:r w:rsidRPr="00B13FCD">
        <w:rPr>
          <w:rStyle w:val="apple-converted-space"/>
          <w:color w:val="000000"/>
          <w:sz w:val="28"/>
          <w:szCs w:val="28"/>
        </w:rPr>
        <w:t> </w:t>
      </w:r>
    </w:p>
    <w:p w:rsidR="00FE59D5" w:rsidRPr="00B13FCD" w:rsidRDefault="00FE59D5" w:rsidP="006A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Воспитатель вносит дополнения в рассказ детей, тем самым он обогащает знания и Незнайки и воспитанников.</w:t>
      </w:r>
    </w:p>
    <w:p w:rsidR="00FE59D5" w:rsidRPr="00B13FCD" w:rsidRDefault="00FE59D5" w:rsidP="006A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Важным является то обстоятельство, что каждый литературный герой в отдельно взятой игровой обучающей ситуации может выступать в одной из двух функций: выполнять роль знающего, хорошо осведомленного в каком-либо материале героя или, наоборот, ничего не знающего наивного простака.</w:t>
      </w:r>
    </w:p>
    <w:p w:rsidR="00FE59D5" w:rsidRPr="00B13FCD" w:rsidRDefault="00FE59D5" w:rsidP="006A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  <w:shd w:val="clear" w:color="auto" w:fill="FFFFFF"/>
        </w:rPr>
        <w:t>Чтобы игровая обучающая ситуация с любым литературным персонажем действительно выполнила дидактическую функцию, она должна быть хорошо разыграна. В каждой такой игровой обучающей ситуации воспитатель выполняет две роли - куклы и свою собственную. Он одновременно говорит и действует за персонажа и за воспитателя. Как педагог, он разговаривает с детьми и куклой; как персонаж, он говорит с детьми и воспитателем. При этом успех исполнения роли куклы зависит от меняющихся интонаций и разнообразных игровых действий, которые она совершает. Кукла должна быть «живой» - поворачиваться то к детям, то к воспитателю, протягивать руки, наклонять голову, вступать в контакт с детьми (гладить их по голове, по щеке, хлопать по плечу, здороваться за руку и пр.).</w:t>
      </w:r>
    </w:p>
    <w:p w:rsidR="00AC50F0" w:rsidRPr="00B13FCD" w:rsidRDefault="00AC50F0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b/>
          <w:sz w:val="28"/>
          <w:szCs w:val="28"/>
        </w:rPr>
        <w:t>ИОС в виде воображаемого путешествия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зоопарка, достопримечательных мест города</w:t>
      </w:r>
      <w:r w:rsidR="00CB1E37" w:rsidRPr="00B13FCD">
        <w:rPr>
          <w:rFonts w:ascii="Times New Roman" w:eastAsia="Times New Roman" w:hAnsi="Times New Roman" w:cs="Times New Roman"/>
          <w:sz w:val="28"/>
          <w:szCs w:val="28"/>
        </w:rPr>
        <w:t xml:space="preserve">, экскурсии, поездки, походы 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и др. Дети в игровой форме получают новые знания и закрепляют ранее полученные. Роль экскурсовода в игре исполняет воспитатель.</w:t>
      </w:r>
    </w:p>
    <w:p w:rsidR="00FE59D5" w:rsidRPr="00B13FCD" w:rsidRDefault="00FE59D5" w:rsidP="006A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Игра захватит детей, если воспитатель специальными приемами постоянно поддерживает воображаемую ситуацию того пространства, в котором она протекает (зимнего заснеженного леса, летнего леса с завалами или болотистыми местами, жаркой пустыни, арктических льдов).</w:t>
      </w:r>
    </w:p>
    <w:p w:rsidR="00FE59D5" w:rsidRPr="00B13FCD" w:rsidRDefault="00FE59D5" w:rsidP="007821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Например, инсценируя путешествие в летний лес, воспитатель предлагает детям ходить по лесу осторожно, стараться смотреть под ноги, чтобы не наступить на змею; наклоняться, чтобы не задеть ветки деревьев; прислушиваться к лесной тишине. Шагая во время воображаемой экскурсии по болотистому месту, руководитель просит экскурсантов поднимать повыше ноги, идти осторожно, чтобы не провалиться (при этом сам делает то, что нужно).</w:t>
      </w:r>
    </w:p>
    <w:p w:rsidR="00FE59D5" w:rsidRPr="00B13FCD" w:rsidRDefault="00FE59D5" w:rsidP="007821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FCD">
        <w:rPr>
          <w:color w:val="000000"/>
          <w:sz w:val="28"/>
          <w:szCs w:val="28"/>
        </w:rPr>
        <w:t>Обучение с использованием игр-путешествий может в ряде случаев выходить за рамки отведенного времени - это не опасно, так как качественное проведение игры, создавая определенный эмоциональный настрой у детей, обеспечивает максимальный развивающий эффект.</w:t>
      </w:r>
    </w:p>
    <w:p w:rsidR="00AC50F0" w:rsidRPr="00B13FCD" w:rsidRDefault="00AC50F0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b/>
          <w:sz w:val="28"/>
          <w:szCs w:val="28"/>
        </w:rPr>
        <w:t>Игровые образовательные ситуации-иллюстрации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в работе с младшими дошкольниками. Основу содержания ситуаций-иллюстраций составляют литературные художественные произведения. С помощью различных 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игровых материалов и дидактических пособий воспитатель демонстрирует детям образцы социально приемлемого поведения, а также активизирует их навыки эффективного общения.</w:t>
      </w:r>
    </w:p>
    <w:p w:rsidR="00AC50F0" w:rsidRPr="00B13FCD" w:rsidRDefault="00AC50F0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b/>
          <w:sz w:val="28"/>
          <w:szCs w:val="28"/>
        </w:rPr>
        <w:t>Игровые образовательные ситуации-упражнения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проводить начиная со средней группы, когда ребенок является не только слушателем, но и активным участником. Включаясь в ситуацию-упражнение, дети тренируются в выполнении определенных игровых действий и связывании их в сюжет, учатся регулировать взаимоотношения со сверстниками в рамках игрового взаимодействия.</w:t>
      </w:r>
    </w:p>
    <w:p w:rsidR="00AC50F0" w:rsidRPr="00B13FCD" w:rsidRDefault="00AC50F0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b/>
          <w:sz w:val="28"/>
          <w:szCs w:val="28"/>
        </w:rPr>
        <w:t>Игровые образовательные ситуации-проблемы и ситуации-оценки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старшем дошкольном возрасте. В ситуациях-проблемах взрослый привлекает внимание ребенка к своему эмоциональному состоянию и состоянию других персонажей. Активно участвуя в таких ситуациях, ребенок находит выход своим чувствам и переживаниям, учится осознавать и принимать их, постепенно овладевает умениями предвосхищать реальные последствия своих поступков и на основе этого выстраивать дальнейший сюжет игры и произвольно изменять свое игровое и речевое поведение.</w:t>
      </w:r>
    </w:p>
    <w:p w:rsidR="00AC50F0" w:rsidRPr="00B13FCD" w:rsidRDefault="00AC50F0" w:rsidP="006A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CD">
        <w:rPr>
          <w:rFonts w:ascii="Times New Roman" w:eastAsia="Times New Roman" w:hAnsi="Times New Roman" w:cs="Times New Roman"/>
          <w:b/>
          <w:sz w:val="28"/>
          <w:szCs w:val="28"/>
        </w:rPr>
        <w:t>Ситуации-оценки</w:t>
      </w:r>
      <w:r w:rsidRPr="00B13FCD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 анализ и обоснование принятого решения, его оценку со стороны самих детей. В этом случае игровая проблема уже решена, но от взрослого потребуется помочь ребенку проанализировать и обосновать решение, оценить его.</w:t>
      </w:r>
    </w:p>
    <w:p w:rsidR="00DE5041" w:rsidRPr="00B13FCD" w:rsidRDefault="00EA5B8B" w:rsidP="006A5207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2. Практическая часть</w:t>
      </w:r>
    </w:p>
    <w:p w:rsidR="00EA5B8B" w:rsidRPr="00B13FCD" w:rsidRDefault="00EA5B8B" w:rsidP="006A5207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Задание 1. Определить, к какому </w:t>
      </w:r>
      <w:r w:rsidR="001D57F4"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типу относятся ИОС.</w:t>
      </w:r>
    </w:p>
    <w:p w:rsidR="006A5207" w:rsidRDefault="006A5207" w:rsidP="006A5207">
      <w:pPr>
        <w:pStyle w:val="a7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6A5207" w:rsidSect="007821C6">
          <w:pgSz w:w="11906" w:h="16838"/>
          <w:pgMar w:top="568" w:right="851" w:bottom="568" w:left="851" w:header="709" w:footer="709" w:gutter="0"/>
          <w:cols w:space="708"/>
          <w:docGrid w:linePitch="360"/>
        </w:sectPr>
      </w:pPr>
    </w:p>
    <w:p w:rsidR="001D57F4" w:rsidRPr="00B13FCD" w:rsidRDefault="001D57F4" w:rsidP="006A5207">
      <w:pPr>
        <w:pStyle w:val="a7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 xml:space="preserve">Уж ты </w:t>
      </w:r>
      <w:proofErr w:type="spellStart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котенька,коток</w:t>
      </w:r>
      <w:proofErr w:type="spellEnd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,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proofErr w:type="spellStart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Котя</w:t>
      </w:r>
      <w:proofErr w:type="spellEnd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- серенький лобок!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Поздоровайся с детьми,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Сколько деток, погляди!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Как у нашего кота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Шубка очень хороша!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Как у котика усы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Удивительной красы!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Глазки смелые,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Зубки белые!</w:t>
      </w:r>
    </w:p>
    <w:p w:rsidR="006A5207" w:rsidRDefault="006A5207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6A5207" w:rsidSect="006A5207">
          <w:type w:val="continuous"/>
          <w:pgSz w:w="11906" w:h="16838"/>
          <w:pgMar w:top="568" w:right="851" w:bottom="1134" w:left="851" w:header="709" w:footer="709" w:gutter="0"/>
          <w:cols w:num="2" w:space="708"/>
          <w:docGrid w:linePitch="360"/>
        </w:sectPr>
      </w:pP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 xml:space="preserve"> (ситуация- иллюстрация)</w:t>
      </w:r>
    </w:p>
    <w:p w:rsidR="001D57F4" w:rsidRPr="00B13FCD" w:rsidRDefault="001D57F4" w:rsidP="006A5207">
      <w:pPr>
        <w:pStyle w:val="a7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proofErr w:type="spellStart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Дети-активные</w:t>
      </w:r>
      <w:proofErr w:type="spellEnd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участники сценки «Путешествие семьи». Определить какие правила нужно соблюдать, отправляясь в путешествии на поезде.</w:t>
      </w:r>
    </w:p>
    <w:p w:rsidR="006A5207" w:rsidRDefault="006A5207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6A5207" w:rsidSect="006A5207">
          <w:type w:val="continuous"/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Дочка. Я смотрю, смотрю на поезд,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ab/>
        <w:t>Оказалось, длинный он.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ab/>
        <w:t>Значит, надо долго- долго</w:t>
      </w:r>
    </w:p>
    <w:p w:rsidR="001D57F4" w:rsidRPr="00B13FCD" w:rsidRDefault="001D57F4" w:rsidP="006A5207">
      <w:pPr>
        <w:pStyle w:val="a7"/>
        <w:spacing w:after="0"/>
        <w:ind w:firstLine="696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Нам еще искать вагон</w:t>
      </w:r>
    </w:p>
    <w:p w:rsidR="001D57F4" w:rsidRPr="00B13FCD" w:rsidRDefault="001D57F4" w:rsidP="006A5207">
      <w:pPr>
        <w:pStyle w:val="a7"/>
        <w:spacing w:after="0"/>
        <w:ind w:firstLine="696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Мама. Вот поэтому пораньше</w:t>
      </w:r>
    </w:p>
    <w:p w:rsidR="001D57F4" w:rsidRPr="00B13FCD" w:rsidRDefault="001D57F4" w:rsidP="006A5207">
      <w:pPr>
        <w:pStyle w:val="a7"/>
        <w:spacing w:after="0"/>
        <w:ind w:firstLine="696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Пришлось к поезду прийти.</w:t>
      </w:r>
    </w:p>
    <w:p w:rsidR="001D57F4" w:rsidRPr="00B13FCD" w:rsidRDefault="001D57F4" w:rsidP="006A5207">
      <w:pPr>
        <w:pStyle w:val="a7"/>
        <w:spacing w:after="0"/>
        <w:ind w:firstLine="696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На билетах написали,</w:t>
      </w:r>
    </w:p>
    <w:p w:rsidR="001D57F4" w:rsidRPr="00B13FCD" w:rsidRDefault="001D57F4" w:rsidP="006A5207">
      <w:pPr>
        <w:pStyle w:val="a7"/>
        <w:spacing w:after="0"/>
        <w:ind w:firstLine="696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Что вагон наш номер три.</w:t>
      </w:r>
    </w:p>
    <w:p w:rsidR="001D57F4" w:rsidRPr="00B13FCD" w:rsidRDefault="001D57F4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Дочка.  Долго мы его искали, </w:t>
      </w:r>
    </w:p>
    <w:p w:rsidR="006A5207" w:rsidRDefault="001D57F4" w:rsidP="006A5207">
      <w:pPr>
        <w:pStyle w:val="a7"/>
        <w:spacing w:after="0"/>
        <w:ind w:firstLine="696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Сбились с ног уже совсем, </w:t>
      </w:r>
    </w:p>
    <w:p w:rsidR="006A5207" w:rsidRDefault="001D57F4" w:rsidP="006A5207">
      <w:pPr>
        <w:pStyle w:val="a7"/>
        <w:spacing w:after="0"/>
        <w:ind w:firstLine="696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вдруг смотрю- в окошке цифра</w:t>
      </w:r>
    </w:p>
    <w:p w:rsidR="006A5207" w:rsidRPr="006A5207" w:rsidRDefault="006A5207" w:rsidP="006A5207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6A5207" w:rsidRPr="006A5207" w:rsidSect="006A5207">
          <w:type w:val="continuous"/>
          <w:pgSz w:w="11906" w:h="16838"/>
          <w:pgMar w:top="568" w:right="851" w:bottom="142" w:left="851" w:header="709" w:footer="709" w:gutter="0"/>
          <w:cols w:num="2" w:space="708"/>
          <w:docGrid w:linePitch="360"/>
        </w:sectPr>
      </w:pPr>
    </w:p>
    <w:p w:rsidR="001D57F4" w:rsidRPr="006A5207" w:rsidRDefault="001D57F4" w:rsidP="006A5207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6A5207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Три! Вот, мама, посмотри!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(ситуация- упражнение. Необходимо приходить на вокзал заранее до отправления поезда)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6A5207" w:rsidRDefault="006A5207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6A5207" w:rsidSect="006A5207">
          <w:type w:val="continuous"/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Сын. Едем мы уже давно,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Поезд дальше мчится.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Я устал смотреть в окно.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Спать пора ложиться.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Я б наверх, конечно, лег: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Там ведь интересно!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Отец. Не ложись там, сынок,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Там довольно тесно.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Детям спать вверху нельзя-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Можно и свалиться,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Стукнуться об пол иль стол,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Больно ушибиться.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Сын. Ничего, я подрасту- это же несложно.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Вот тогда и наверху</w:t>
      </w: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Спать мне будет можно.</w:t>
      </w:r>
    </w:p>
    <w:p w:rsidR="006A5207" w:rsidRDefault="006A5207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6A5207" w:rsidSect="006A5207">
          <w:type w:val="continuous"/>
          <w:pgSz w:w="11906" w:h="16838"/>
          <w:pgMar w:top="568" w:right="851" w:bottom="1134" w:left="851" w:header="709" w:footer="709" w:gutter="0"/>
          <w:cols w:num="2" w:space="708"/>
          <w:docGrid w:linePitch="360"/>
        </w:sectPr>
      </w:pPr>
    </w:p>
    <w:p w:rsidR="00D224C2" w:rsidRPr="00B13FCD" w:rsidRDefault="00D224C2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(ситуация – упражнение. Маленьким детям нельзя спать на верхней полке, потому что они могут упасть).</w:t>
      </w:r>
    </w:p>
    <w:p w:rsidR="007D4F7A" w:rsidRPr="00B13FCD" w:rsidRDefault="007D4F7A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2A6914" w:rsidRPr="00B13FCD" w:rsidRDefault="002A6914" w:rsidP="006A5207">
      <w:pPr>
        <w:pStyle w:val="a7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Дина </w:t>
      </w:r>
      <w:proofErr w:type="spellStart"/>
      <w:r w:rsidR="00B26D45"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коллекциолнирует</w:t>
      </w:r>
      <w:proofErr w:type="spellEnd"/>
      <w:r w:rsidR="00B26D45"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открытки. Ее друзья (всего друзей двадцать) решили подарить ей на день рождения красивые открытки. На дне рождения выяснилось, что открытки одинаковые. Одну из них Дина приобщила к своей коллекции. Что делать с оставшимися девятнадцатью?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(ситуация проблемная. Подарить другому, сделать поделку, разрезать на </w:t>
      </w:r>
      <w:proofErr w:type="spellStart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пазлы</w:t>
      </w:r>
      <w:proofErr w:type="spellEnd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, превратить в закладку для книги и др.)</w:t>
      </w:r>
    </w:p>
    <w:p w:rsidR="006A5207" w:rsidRDefault="006A5207" w:rsidP="006A5207">
      <w:pPr>
        <w:pStyle w:val="a7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6A5207" w:rsidSect="006A5207">
          <w:type w:val="continuous"/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B26D45" w:rsidRPr="00B13FCD" w:rsidRDefault="00B26D45" w:rsidP="006A5207">
      <w:pPr>
        <w:pStyle w:val="a7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Петя не знает, чем заняться.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Стал он собаку дразнить- развлекаться!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Прыгает рядом, зовет за собой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И отбирает тарелку с едой.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Долго собака терпела, скулила,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Но не сдержалась, его укусила.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Пете теперь будут руку лечить…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Больше не будет собак он дразнить.</w:t>
      </w:r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proofErr w:type="spellStart"/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Г.Шалаева</w:t>
      </w:r>
      <w:proofErr w:type="spellEnd"/>
    </w:p>
    <w:p w:rsidR="00B26D45" w:rsidRPr="00B13FCD" w:rsidRDefault="00B26D45" w:rsidP="006A5207">
      <w:pPr>
        <w:pStyle w:val="a7"/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B13FCD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(ситуация –оценка).</w:t>
      </w:r>
    </w:p>
    <w:p w:rsidR="006A5207" w:rsidRDefault="006A5207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7821C6" w:rsidRDefault="007821C6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7821C6" w:rsidRDefault="007821C6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7821C6" w:rsidRDefault="007821C6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06" w:rsidRDefault="00D80306" w:rsidP="0078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80306" w:rsidSect="006A5207">
          <w:type w:val="continuous"/>
          <w:pgSz w:w="11906" w:h="16838"/>
          <w:pgMar w:top="568" w:right="851" w:bottom="1134" w:left="851" w:header="709" w:footer="709" w:gutter="0"/>
          <w:cols w:num="2" w:space="708"/>
          <w:docGrid w:linePitch="360"/>
        </w:sectPr>
      </w:pPr>
    </w:p>
    <w:p w:rsidR="007821C6" w:rsidRPr="007821C6" w:rsidRDefault="007821C6" w:rsidP="00D80306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5A140D">
        <w:rPr>
          <w:rFonts w:ascii="Times New Roman" w:eastAsia="Times New Roman" w:hAnsi="Times New Roman" w:cs="Times New Roman"/>
          <w:sz w:val="28"/>
          <w:szCs w:val="28"/>
        </w:rPr>
        <w:lastRenderedPageBreak/>
        <w:t>И в заключение хочется вспомнить предупреждение мудрого В. Даля о том, что игра не доведет до добра, если ее пустить на самотек. Давайте помнить, что игрушка для детей не просто забава, времяпровождение, а культурное орудие, с помощью которого он осваивает огромный, сложный мир, постигает законы человеческих взаимоотношений и вечные истины.</w:t>
      </w:r>
    </w:p>
    <w:p w:rsidR="00D80306" w:rsidRDefault="00D8030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306" w:rsidRDefault="00D8030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306" w:rsidRDefault="00D8030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306" w:rsidRDefault="00D8030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Литература: </w:t>
      </w:r>
    </w:p>
    <w:p w:rsidR="00D80306" w:rsidRPr="00D80306" w:rsidRDefault="00D80306" w:rsidP="00D80306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0306" w:rsidRPr="00D80306" w:rsidSect="00D80306">
          <w:type w:val="continuous"/>
          <w:pgSz w:w="11906" w:h="16838"/>
          <w:pgMar w:top="568" w:right="851" w:bottom="1134" w:left="851" w:header="709" w:footer="709" w:gutter="0"/>
          <w:cols w:space="708"/>
          <w:docGrid w:linePitch="360"/>
        </w:sectPr>
      </w:pPr>
      <w:r w:rsidRPr="00D80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Шошина Н.А. Сценарии педагогических советов. – СПб.: ООО «Издательство «Детство- пресс», 2014.- 96 с.                </w:t>
      </w: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Default="007821C6" w:rsidP="007821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1C6" w:rsidRPr="007821C6" w:rsidRDefault="007821C6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A5207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предложить вашему вниманию конспекты ИОС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1C6" w:rsidRDefault="007821C6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7821C6" w:rsidRDefault="007821C6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7821C6" w:rsidRPr="007821C6" w:rsidRDefault="007821C6" w:rsidP="007821C6">
      <w:pPr>
        <w:spacing w:after="0"/>
        <w:jc w:val="both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sectPr w:rsidR="007821C6" w:rsidRPr="007821C6" w:rsidSect="006A5207">
          <w:type w:val="continuous"/>
          <w:pgSz w:w="11906" w:h="16838"/>
          <w:pgMar w:top="568" w:right="851" w:bottom="1134" w:left="851" w:header="709" w:footer="709" w:gutter="0"/>
          <w:cols w:num="2" w:space="708"/>
          <w:docGrid w:linePitch="360"/>
        </w:sectPr>
      </w:pPr>
    </w:p>
    <w:p w:rsidR="00DE5041" w:rsidRPr="00B13FCD" w:rsidRDefault="00DE5041" w:rsidP="00D80306">
      <w:pPr>
        <w:spacing w:after="0"/>
        <w:jc w:val="center"/>
        <w:rPr>
          <w:color w:val="000000"/>
          <w:sz w:val="28"/>
          <w:szCs w:val="28"/>
        </w:rPr>
      </w:pPr>
    </w:p>
    <w:sectPr w:rsidR="00DE5041" w:rsidRPr="00B13FCD" w:rsidSect="007821C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20"/>
    <w:multiLevelType w:val="hybridMultilevel"/>
    <w:tmpl w:val="DB5038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CF1591"/>
    <w:multiLevelType w:val="hybridMultilevel"/>
    <w:tmpl w:val="CA3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1D52"/>
    <w:multiLevelType w:val="hybridMultilevel"/>
    <w:tmpl w:val="5E80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9647C"/>
    <w:rsid w:val="001C52FC"/>
    <w:rsid w:val="001D57F4"/>
    <w:rsid w:val="002A6914"/>
    <w:rsid w:val="004041B7"/>
    <w:rsid w:val="0049647C"/>
    <w:rsid w:val="00496FB0"/>
    <w:rsid w:val="004A5D45"/>
    <w:rsid w:val="005076EF"/>
    <w:rsid w:val="00547624"/>
    <w:rsid w:val="006117DC"/>
    <w:rsid w:val="006836FE"/>
    <w:rsid w:val="006A5207"/>
    <w:rsid w:val="007821C6"/>
    <w:rsid w:val="007C2DA6"/>
    <w:rsid w:val="007D4F7A"/>
    <w:rsid w:val="00801CDF"/>
    <w:rsid w:val="009358AF"/>
    <w:rsid w:val="00940D39"/>
    <w:rsid w:val="0098126A"/>
    <w:rsid w:val="00AB05B0"/>
    <w:rsid w:val="00AC50F0"/>
    <w:rsid w:val="00B13FCD"/>
    <w:rsid w:val="00B26D45"/>
    <w:rsid w:val="00C50B67"/>
    <w:rsid w:val="00CB1E37"/>
    <w:rsid w:val="00CC364D"/>
    <w:rsid w:val="00CF20E8"/>
    <w:rsid w:val="00D062E9"/>
    <w:rsid w:val="00D224C2"/>
    <w:rsid w:val="00D80306"/>
    <w:rsid w:val="00DE4B9E"/>
    <w:rsid w:val="00DE5041"/>
    <w:rsid w:val="00EA5B8B"/>
    <w:rsid w:val="00EB2A1F"/>
    <w:rsid w:val="00EF52CD"/>
    <w:rsid w:val="00FE59D5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47C"/>
    <w:rPr>
      <w:b/>
      <w:bCs/>
    </w:rPr>
  </w:style>
  <w:style w:type="character" w:customStyle="1" w:styleId="apple-converted-space">
    <w:name w:val="apple-converted-space"/>
    <w:basedOn w:val="a0"/>
    <w:rsid w:val="0049647C"/>
  </w:style>
  <w:style w:type="character" w:customStyle="1" w:styleId="wmi-callto">
    <w:name w:val="wmi-callto"/>
    <w:basedOn w:val="a0"/>
    <w:rsid w:val="0049647C"/>
  </w:style>
  <w:style w:type="character" w:styleId="a5">
    <w:name w:val="Hyperlink"/>
    <w:basedOn w:val="a0"/>
    <w:uiPriority w:val="99"/>
    <w:unhideWhenUsed/>
    <w:rsid w:val="00DE4B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52F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D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55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13" w:color="auto"/>
                            <w:bottom w:val="single" w:sz="6" w:space="8" w:color="auto"/>
                            <w:right w:val="none" w:sz="0" w:space="13" w:color="auto"/>
                          </w:divBdr>
                          <w:divsChild>
                            <w:div w:id="1783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44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2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926">
                                          <w:marLeft w:val="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14577">
                                          <w:marLeft w:val="0"/>
                                          <w:marRight w:val="5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6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3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0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30210">
                          <w:marLeft w:val="0"/>
                          <w:marRight w:val="0"/>
                          <w:marTop w:val="2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17</cp:revision>
  <cp:lastPrinted>2017-01-31T03:52:00Z</cp:lastPrinted>
  <dcterms:created xsi:type="dcterms:W3CDTF">2017-01-24T07:41:00Z</dcterms:created>
  <dcterms:modified xsi:type="dcterms:W3CDTF">2018-01-15T09:04:00Z</dcterms:modified>
</cp:coreProperties>
</file>